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DC" w:rsidRDefault="00AD54DC" w:rsidP="005E5E9E">
      <w:pPr>
        <w:rPr>
          <w:sz w:val="28"/>
          <w:szCs w:val="28"/>
        </w:rPr>
      </w:pPr>
    </w:p>
    <w:p w:rsidR="009F6E92" w:rsidRPr="005E5E9E" w:rsidRDefault="005E5E9E" w:rsidP="005E5E9E">
      <w:pPr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9F6E92" w:rsidRPr="009F6E92" w:rsidRDefault="009F6E92" w:rsidP="009F6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E92" w:rsidRPr="009F6E92" w:rsidRDefault="009F6E92" w:rsidP="009F6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6E9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F6E92" w:rsidRPr="009F6E92" w:rsidRDefault="009F6E92" w:rsidP="009F6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6E92">
        <w:rPr>
          <w:rFonts w:ascii="Times New Roman" w:hAnsi="Times New Roman" w:cs="Times New Roman"/>
          <w:sz w:val="28"/>
          <w:szCs w:val="28"/>
        </w:rPr>
        <w:t xml:space="preserve">Митрополит Уфимский и </w:t>
      </w:r>
      <w:proofErr w:type="spellStart"/>
      <w:r w:rsidRPr="009F6E92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</w:p>
    <w:p w:rsidR="009F6E92" w:rsidRDefault="009F6E92" w:rsidP="009F6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6E92">
        <w:rPr>
          <w:rFonts w:ascii="Times New Roman" w:hAnsi="Times New Roman" w:cs="Times New Roman"/>
          <w:sz w:val="28"/>
          <w:szCs w:val="28"/>
        </w:rPr>
        <w:t>«_____»_____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6E92">
        <w:rPr>
          <w:rFonts w:ascii="Times New Roman" w:hAnsi="Times New Roman" w:cs="Times New Roman"/>
          <w:sz w:val="28"/>
          <w:szCs w:val="28"/>
        </w:rPr>
        <w:t>________________2016 год</w:t>
      </w:r>
    </w:p>
    <w:p w:rsidR="009F6E92" w:rsidRDefault="009F6E92" w:rsidP="009F6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5ADB" w:rsidRDefault="00665ADB" w:rsidP="009F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E92" w:rsidRPr="00665ADB" w:rsidRDefault="009F6E92" w:rsidP="009F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5ADB" w:rsidRDefault="00665ADB" w:rsidP="009F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DB">
        <w:rPr>
          <w:rFonts w:ascii="Times New Roman" w:hAnsi="Times New Roman" w:cs="Times New Roman"/>
          <w:b/>
          <w:sz w:val="28"/>
          <w:szCs w:val="28"/>
        </w:rPr>
        <w:t>о</w:t>
      </w:r>
      <w:r w:rsidR="009F6E92" w:rsidRPr="00665ADB">
        <w:rPr>
          <w:rFonts w:ascii="Times New Roman" w:hAnsi="Times New Roman" w:cs="Times New Roman"/>
          <w:b/>
          <w:sz w:val="28"/>
          <w:szCs w:val="28"/>
        </w:rPr>
        <w:t xml:space="preserve"> первом фестивале-конкурсе православных детских и молодежных театральных коллективов </w:t>
      </w:r>
      <w:r w:rsidRPr="00665ADB">
        <w:rPr>
          <w:rFonts w:ascii="Times New Roman" w:hAnsi="Times New Roman" w:cs="Times New Roman"/>
          <w:b/>
          <w:sz w:val="28"/>
          <w:szCs w:val="28"/>
        </w:rPr>
        <w:t xml:space="preserve">приходов </w:t>
      </w:r>
      <w:proofErr w:type="spellStart"/>
      <w:r w:rsidRPr="00665ADB">
        <w:rPr>
          <w:rFonts w:ascii="Times New Roman" w:hAnsi="Times New Roman" w:cs="Times New Roman"/>
          <w:b/>
          <w:sz w:val="28"/>
          <w:szCs w:val="28"/>
        </w:rPr>
        <w:t>Башкортостанской</w:t>
      </w:r>
      <w:proofErr w:type="spellEnd"/>
      <w:r w:rsidRPr="00665ADB">
        <w:rPr>
          <w:rFonts w:ascii="Times New Roman" w:hAnsi="Times New Roman" w:cs="Times New Roman"/>
          <w:b/>
          <w:sz w:val="28"/>
          <w:szCs w:val="28"/>
        </w:rPr>
        <w:t xml:space="preserve"> митрополии</w:t>
      </w:r>
    </w:p>
    <w:p w:rsidR="009F6E92" w:rsidRPr="00665ADB" w:rsidRDefault="009F6E92" w:rsidP="009F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DB">
        <w:rPr>
          <w:rFonts w:ascii="Times New Roman" w:hAnsi="Times New Roman" w:cs="Times New Roman"/>
          <w:b/>
          <w:sz w:val="28"/>
          <w:szCs w:val="28"/>
        </w:rPr>
        <w:t>«Пасха Красная»</w:t>
      </w:r>
    </w:p>
    <w:p w:rsidR="00665ADB" w:rsidRDefault="00665ADB" w:rsidP="009F6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5ADB" w:rsidRPr="00665ADB" w:rsidRDefault="00665ADB" w:rsidP="009F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DB">
        <w:rPr>
          <w:rFonts w:ascii="Times New Roman" w:hAnsi="Times New Roman" w:cs="Times New Roman"/>
          <w:b/>
          <w:sz w:val="28"/>
          <w:szCs w:val="28"/>
        </w:rPr>
        <w:t>О Фестивале</w:t>
      </w:r>
    </w:p>
    <w:p w:rsidR="00665ADB" w:rsidRDefault="00665ADB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дни празднования Светлого Христова Воскресения, </w:t>
      </w:r>
      <w:r w:rsidR="003048B4">
        <w:rPr>
          <w:rFonts w:ascii="Times New Roman" w:hAnsi="Times New Roman" w:cs="Times New Roman"/>
          <w:sz w:val="28"/>
          <w:szCs w:val="28"/>
        </w:rPr>
        <w:t>22 апр</w:t>
      </w:r>
      <w:r w:rsidR="003048B4" w:rsidRPr="003048B4">
        <w:rPr>
          <w:rFonts w:ascii="Times New Roman" w:hAnsi="Times New Roman" w:cs="Times New Roman"/>
          <w:sz w:val="28"/>
          <w:szCs w:val="28"/>
        </w:rPr>
        <w:t>еля</w:t>
      </w:r>
      <w:r w:rsidR="003048B4"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Уфе </w:t>
      </w:r>
      <w:r w:rsidR="003048B4">
        <w:rPr>
          <w:rFonts w:ascii="Times New Roman" w:hAnsi="Times New Roman" w:cs="Times New Roman"/>
          <w:sz w:val="28"/>
          <w:szCs w:val="28"/>
        </w:rPr>
        <w:t xml:space="preserve">во второй раз </w:t>
      </w:r>
      <w:r>
        <w:rPr>
          <w:rFonts w:ascii="Times New Roman" w:hAnsi="Times New Roman" w:cs="Times New Roman"/>
          <w:sz w:val="28"/>
          <w:szCs w:val="28"/>
        </w:rPr>
        <w:t>пройдет</w:t>
      </w:r>
      <w:r w:rsidR="00304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фестиваль-конкурс православных детских и молодежных театральных коллективов приходов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Башкортостанской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митрополии «Пасха Красная».</w:t>
      </w:r>
    </w:p>
    <w:p w:rsidR="00665ADB" w:rsidRDefault="00665ADB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и молодежные театральные коллективы республики Башкортостан представят спектакли, в которых утверждаются главные христианские ценности: любовь, милосердие, стремление к Добру и Свету. Таким образом, фестиваль не только продемонстрирует извечную актуальность этих ценностей для всех поколений, но и внесет значительный миссионерский вклад в дело их проповеди.</w:t>
      </w:r>
    </w:p>
    <w:p w:rsidR="00665ADB" w:rsidRDefault="00665ADB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ADB" w:rsidRPr="009715D9" w:rsidRDefault="00665ADB" w:rsidP="00971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D9">
        <w:rPr>
          <w:rFonts w:ascii="Times New Roman" w:hAnsi="Times New Roman" w:cs="Times New Roman"/>
          <w:b/>
          <w:sz w:val="28"/>
          <w:szCs w:val="28"/>
        </w:rPr>
        <w:t>Требования к постановкам</w:t>
      </w:r>
    </w:p>
    <w:p w:rsidR="00665ADB" w:rsidRDefault="00665ADB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Исходный литературный материал, взятый для Пасхального спектакля, должен обладать высоким художественным уровнем. Материалом для постановок могут стать лучшие произведения детской, русской и мировой литературы, переложения Жития Святых</w:t>
      </w:r>
      <w:r w:rsidR="009715D9">
        <w:rPr>
          <w:rFonts w:ascii="Times New Roman" w:hAnsi="Times New Roman" w:cs="Times New Roman"/>
          <w:sz w:val="28"/>
          <w:szCs w:val="28"/>
        </w:rPr>
        <w:t>, христианские легенды и сказания.</w:t>
      </w:r>
    </w:p>
    <w:p w:rsidR="009715D9" w:rsidRDefault="009715D9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спектакли могут относиться к разным жанрам: трагедии, комедии, мелодраме и др.</w:t>
      </w:r>
    </w:p>
    <w:p w:rsidR="009715D9" w:rsidRDefault="009715D9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5D9" w:rsidRPr="009715D9" w:rsidRDefault="009715D9" w:rsidP="00971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D9">
        <w:rPr>
          <w:rFonts w:ascii="Times New Roman" w:hAnsi="Times New Roman" w:cs="Times New Roman"/>
          <w:b/>
          <w:sz w:val="28"/>
          <w:szCs w:val="28"/>
        </w:rPr>
        <w:t>Организаторы фестиваля</w:t>
      </w:r>
    </w:p>
    <w:p w:rsidR="009715D9" w:rsidRDefault="009715D9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Уфимская епархия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Башкортостанской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митрополии РПЦ</w:t>
      </w:r>
    </w:p>
    <w:p w:rsidR="009715D9" w:rsidRDefault="009715D9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5D9" w:rsidRPr="009715D9" w:rsidRDefault="009715D9" w:rsidP="00971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D9">
        <w:rPr>
          <w:rFonts w:ascii="Times New Roman" w:hAnsi="Times New Roman" w:cs="Times New Roman"/>
          <w:b/>
          <w:sz w:val="28"/>
          <w:szCs w:val="28"/>
        </w:rPr>
        <w:t>Цели и задачи фестиваля-конкурса</w:t>
      </w:r>
    </w:p>
    <w:p w:rsidR="009715D9" w:rsidRDefault="009715D9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Движущей силой фестиваля является желание:</w:t>
      </w:r>
    </w:p>
    <w:p w:rsidR="009715D9" w:rsidRDefault="009715D9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поделиться пасхальной радостью о Воскресшем Христе</w:t>
      </w:r>
    </w:p>
    <w:p w:rsidR="009715D9" w:rsidRDefault="009715D9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атмосферу праздника Светлой Пасхи для широкого круга детей и взрослых, как участников, так и зрителей.</w:t>
      </w:r>
    </w:p>
    <w:p w:rsidR="009715D9" w:rsidRDefault="009715D9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Светлом празднике Пасхи</w:t>
      </w:r>
      <w:r w:rsidR="00BC5B72">
        <w:rPr>
          <w:rFonts w:ascii="Times New Roman" w:hAnsi="Times New Roman" w:cs="Times New Roman"/>
          <w:sz w:val="28"/>
          <w:szCs w:val="28"/>
        </w:rPr>
        <w:t xml:space="preserve"> средствами театра</w:t>
      </w:r>
    </w:p>
    <w:p w:rsidR="00AD54DC" w:rsidRDefault="00AD54DC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4DC" w:rsidRDefault="00AD54DC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4DC" w:rsidRDefault="00AD54DC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4DC" w:rsidRDefault="00AD54DC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B72" w:rsidRDefault="00BC5B72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внимание участников и зрителей фестиваля к традициям христианской духовности</w:t>
      </w:r>
    </w:p>
    <w:p w:rsidR="00BC5B72" w:rsidRDefault="00BC5B72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духовного и культурного развития личности, формирования нравственных ориентиров на основе христианских ценностей</w:t>
      </w:r>
    </w:p>
    <w:p w:rsidR="00BC5B72" w:rsidRDefault="00BC5B72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B72" w:rsidRPr="00BC5B72" w:rsidRDefault="00BC5B72" w:rsidP="00BC5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2">
        <w:rPr>
          <w:rFonts w:ascii="Times New Roman" w:hAnsi="Times New Roman" w:cs="Times New Roman"/>
          <w:b/>
          <w:sz w:val="28"/>
          <w:szCs w:val="28"/>
        </w:rPr>
        <w:t>Условия и порядок проведения фестиваля</w:t>
      </w:r>
    </w:p>
    <w:p w:rsidR="00BC5B72" w:rsidRDefault="00BC5B72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фестивале-конкурсе «Пасха Красная» принимают участие любительские театральные (детские, юношеские, молодежные) коллективы из приходов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Башкортостанской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митрополии (РПЦ). В конкурсную программу фестиваля включаются спектакли, одноактные постановки, отрывки из спектаклей, миниатюры. </w:t>
      </w:r>
    </w:p>
    <w:p w:rsidR="00BC5B72" w:rsidRDefault="00BC5B72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представляемого конкурсного материала – «С нами Бог».</w:t>
      </w:r>
    </w:p>
    <w:p w:rsidR="00BC5B72" w:rsidRDefault="00BC5B72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B72" w:rsidRPr="00F06A1E" w:rsidRDefault="00BC5B72" w:rsidP="00F06A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1E">
        <w:rPr>
          <w:rFonts w:ascii="Times New Roman" w:hAnsi="Times New Roman" w:cs="Times New Roman"/>
          <w:b/>
          <w:sz w:val="28"/>
          <w:szCs w:val="28"/>
        </w:rPr>
        <w:t>Фестиваль конкурс проводится по следующим номинациям</w:t>
      </w:r>
    </w:p>
    <w:p w:rsidR="00BC5B72" w:rsidRDefault="00BC5B72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детско-юношеский спектакль</w:t>
      </w:r>
      <w:r w:rsidR="00F06A1E">
        <w:rPr>
          <w:rFonts w:ascii="Times New Roman" w:hAnsi="Times New Roman" w:cs="Times New Roman"/>
          <w:sz w:val="28"/>
          <w:szCs w:val="28"/>
        </w:rPr>
        <w:t>;</w:t>
      </w:r>
    </w:p>
    <w:p w:rsidR="00BC5B72" w:rsidRDefault="00BC5B72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молодежный спектакль</w:t>
      </w:r>
      <w:r w:rsidR="00F06A1E">
        <w:rPr>
          <w:rFonts w:ascii="Times New Roman" w:hAnsi="Times New Roman" w:cs="Times New Roman"/>
          <w:sz w:val="28"/>
          <w:szCs w:val="28"/>
        </w:rPr>
        <w:t>;</w:t>
      </w:r>
    </w:p>
    <w:p w:rsidR="00BC5B72" w:rsidRDefault="00BC5B72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B72" w:rsidRDefault="00BC5B72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исполнитель мужской роли (детско-юношеский состав)</w:t>
      </w:r>
      <w:r w:rsidR="00F06A1E">
        <w:rPr>
          <w:rFonts w:ascii="Times New Roman" w:hAnsi="Times New Roman" w:cs="Times New Roman"/>
          <w:sz w:val="28"/>
          <w:szCs w:val="28"/>
        </w:rPr>
        <w:t>;</w:t>
      </w:r>
    </w:p>
    <w:p w:rsidR="00243A7A" w:rsidRDefault="00243A7A" w:rsidP="002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исполнитель мужской роли (молодежный состав)</w:t>
      </w:r>
      <w:r w:rsidR="00F06A1E">
        <w:rPr>
          <w:rFonts w:ascii="Times New Roman" w:hAnsi="Times New Roman" w:cs="Times New Roman"/>
          <w:sz w:val="28"/>
          <w:szCs w:val="28"/>
        </w:rPr>
        <w:t>;</w:t>
      </w:r>
    </w:p>
    <w:p w:rsidR="00243A7A" w:rsidRDefault="00243A7A" w:rsidP="002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3A7A" w:rsidRDefault="00243A7A" w:rsidP="002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исполнитель женской роли (детско-юношеский состав)</w:t>
      </w:r>
      <w:r w:rsidR="00F06A1E">
        <w:rPr>
          <w:rFonts w:ascii="Times New Roman" w:hAnsi="Times New Roman" w:cs="Times New Roman"/>
          <w:sz w:val="28"/>
          <w:szCs w:val="28"/>
        </w:rPr>
        <w:t>;</w:t>
      </w:r>
    </w:p>
    <w:p w:rsidR="00243A7A" w:rsidRDefault="00243A7A" w:rsidP="002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исполнитель женской роли (молодежный состав)</w:t>
      </w:r>
      <w:r w:rsidR="00F06A1E">
        <w:rPr>
          <w:rFonts w:ascii="Times New Roman" w:hAnsi="Times New Roman" w:cs="Times New Roman"/>
          <w:sz w:val="28"/>
          <w:szCs w:val="28"/>
        </w:rPr>
        <w:t>;</w:t>
      </w:r>
    </w:p>
    <w:p w:rsidR="00BC5B72" w:rsidRDefault="00BC5B72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A1E" w:rsidRDefault="00F06A1E" w:rsidP="00F0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исполнитель эпизодической роли (детско-юношеский состав);</w:t>
      </w:r>
    </w:p>
    <w:p w:rsidR="00F06A1E" w:rsidRDefault="00F06A1E" w:rsidP="00F0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исполнитель эпизодической роли (молодежный состав);</w:t>
      </w:r>
    </w:p>
    <w:p w:rsidR="00F06A1E" w:rsidRDefault="00F06A1E" w:rsidP="00F06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5D9" w:rsidRDefault="00F06A1E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Лучшее музыкальное оформление спектакля;</w:t>
      </w:r>
    </w:p>
    <w:p w:rsidR="00F06A1E" w:rsidRDefault="00F06A1E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Лучшие сценические костюмы.</w:t>
      </w:r>
    </w:p>
    <w:p w:rsidR="00F06A1E" w:rsidRDefault="00F06A1E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A1E" w:rsidRPr="0096739C" w:rsidRDefault="00F06A1E" w:rsidP="00967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9C">
        <w:rPr>
          <w:rFonts w:ascii="Times New Roman" w:hAnsi="Times New Roman" w:cs="Times New Roman"/>
          <w:b/>
          <w:sz w:val="28"/>
          <w:szCs w:val="28"/>
        </w:rPr>
        <w:t>Критерии оценки конкурсных выступлений на фестивале-конкурсе</w:t>
      </w:r>
    </w:p>
    <w:p w:rsidR="00F06A1E" w:rsidRDefault="00F06A1E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выраженность нравственной тематики;</w:t>
      </w:r>
    </w:p>
    <w:p w:rsidR="00F06A1E" w:rsidRDefault="00F06A1E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для детей и подростков проблемы, поднятой в спектакле;</w:t>
      </w:r>
    </w:p>
    <w:p w:rsidR="00F06A1E" w:rsidRDefault="00F06A1E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завершенность спектакля, отрывка (завязка, кульминация, финал);</w:t>
      </w:r>
    </w:p>
    <w:p w:rsidR="00F06A1E" w:rsidRDefault="00F06A1E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режиссерского решения номера;</w:t>
      </w:r>
    </w:p>
    <w:p w:rsidR="00F06A1E" w:rsidRDefault="00F06A1E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органичное слияние костюма, декорации, реквизита при раскрытии идеи (автора произведения и режиссера);</w:t>
      </w:r>
    </w:p>
    <w:p w:rsidR="00F06A1E" w:rsidRDefault="00F06A1E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актерское исполнение: актерская выразительность и индивидуальность, актерское взаимодействие, творческая свобода и органичность сценического существования, создание образа персонажа;</w:t>
      </w:r>
    </w:p>
    <w:p w:rsidR="00F06A1E" w:rsidRDefault="00F06A1E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39C">
        <w:rPr>
          <w:rFonts w:ascii="Times New Roman" w:hAnsi="Times New Roman" w:cs="Times New Roman"/>
          <w:sz w:val="28"/>
          <w:szCs w:val="28"/>
        </w:rPr>
        <w:t xml:space="preserve">музыкальное решение спектакля: соответствие музыкального решения целостному образу спектакля, творческое проявление в процессе исполнения и его эмоциональная выразительность, </w:t>
      </w:r>
      <w:proofErr w:type="spellStart"/>
      <w:r w:rsidR="0096739C">
        <w:rPr>
          <w:rFonts w:ascii="Times New Roman" w:hAnsi="Times New Roman" w:cs="Times New Roman"/>
          <w:sz w:val="28"/>
          <w:szCs w:val="28"/>
        </w:rPr>
        <w:t>выстроен</w:t>
      </w:r>
      <w:r w:rsidR="00BF781A">
        <w:rPr>
          <w:rFonts w:ascii="Times New Roman" w:hAnsi="Times New Roman" w:cs="Times New Roman"/>
          <w:sz w:val="28"/>
          <w:szCs w:val="28"/>
        </w:rPr>
        <w:t>н</w:t>
      </w:r>
      <w:r w:rsidR="0096739C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967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39C">
        <w:rPr>
          <w:rFonts w:ascii="Times New Roman" w:hAnsi="Times New Roman" w:cs="Times New Roman"/>
          <w:sz w:val="28"/>
          <w:szCs w:val="28"/>
        </w:rPr>
        <w:t>темпо-ритма</w:t>
      </w:r>
      <w:proofErr w:type="spellEnd"/>
      <w:r w:rsidR="0096739C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96739C" w:rsidRDefault="0096739C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4DC" w:rsidRDefault="00AD54DC" w:rsidP="00967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4DC" w:rsidRDefault="00AD54DC" w:rsidP="00967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9C" w:rsidRPr="0096739C" w:rsidRDefault="0096739C" w:rsidP="00967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9C">
        <w:rPr>
          <w:rFonts w:ascii="Times New Roman" w:hAnsi="Times New Roman" w:cs="Times New Roman"/>
          <w:b/>
          <w:sz w:val="28"/>
          <w:szCs w:val="28"/>
        </w:rPr>
        <w:t>Даты и сроки</w:t>
      </w:r>
    </w:p>
    <w:p w:rsidR="0096739C" w:rsidRDefault="0096739C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проходит </w:t>
      </w:r>
      <w:r w:rsidR="003048B4">
        <w:rPr>
          <w:rFonts w:ascii="Times New Roman" w:hAnsi="Times New Roman" w:cs="Times New Roman"/>
          <w:sz w:val="28"/>
          <w:szCs w:val="28"/>
        </w:rPr>
        <w:t>22 апреля 2017 г</w:t>
      </w:r>
      <w:r>
        <w:rPr>
          <w:rFonts w:ascii="Times New Roman" w:hAnsi="Times New Roman" w:cs="Times New Roman"/>
          <w:sz w:val="28"/>
          <w:szCs w:val="28"/>
        </w:rPr>
        <w:t xml:space="preserve">ода,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Уфа, в </w:t>
      </w:r>
      <w:r w:rsidR="003048B4">
        <w:rPr>
          <w:rFonts w:ascii="Times New Roman" w:hAnsi="Times New Roman" w:cs="Times New Roman"/>
          <w:sz w:val="28"/>
          <w:szCs w:val="28"/>
        </w:rPr>
        <w:t>ДК УМПО «Машиностроителей»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39C" w:rsidRDefault="0096739C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заявки – до </w:t>
      </w:r>
      <w:r w:rsidR="003048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3048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электронному адресу: </w:t>
      </w:r>
      <w:hyperlink r:id="rId4" w:history="1">
        <w:r w:rsidRPr="00AD3C63">
          <w:rPr>
            <w:rStyle w:val="a4"/>
            <w:rFonts w:ascii="Times New Roman" w:hAnsi="Times New Roman" w:cs="Times New Roman"/>
            <w:sz w:val="28"/>
            <w:szCs w:val="28"/>
          </w:rPr>
          <w:t>matronaufa@yandex.ru</w:t>
        </w:r>
      </w:hyperlink>
      <w:r>
        <w:rPr>
          <w:rFonts w:ascii="Times New Roman" w:hAnsi="Times New Roman" w:cs="Times New Roman"/>
          <w:sz w:val="28"/>
          <w:szCs w:val="28"/>
        </w:rPr>
        <w:t>, контактный телефон 8-917-41-30-412</w:t>
      </w:r>
      <w:r w:rsidR="003048B4">
        <w:rPr>
          <w:rFonts w:ascii="Times New Roman" w:hAnsi="Times New Roman" w:cs="Times New Roman"/>
          <w:sz w:val="28"/>
          <w:szCs w:val="28"/>
        </w:rPr>
        <w:t>,</w:t>
      </w:r>
      <w:r w:rsidR="00CD7900">
        <w:rPr>
          <w:rFonts w:ascii="Times New Roman" w:hAnsi="Times New Roman" w:cs="Times New Roman"/>
          <w:sz w:val="28"/>
          <w:szCs w:val="28"/>
        </w:rPr>
        <w:t xml:space="preserve"> по форме </w:t>
      </w:r>
      <w:proofErr w:type="gramStart"/>
      <w:r w:rsidR="00CD790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D7900">
        <w:rPr>
          <w:rFonts w:ascii="Times New Roman" w:hAnsi="Times New Roman" w:cs="Times New Roman"/>
          <w:sz w:val="28"/>
          <w:szCs w:val="28"/>
        </w:rPr>
        <w:t>. Приложение №2.</w:t>
      </w:r>
    </w:p>
    <w:p w:rsidR="00CD7900" w:rsidRDefault="00CD7900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длительность выступления – не более 20 минут.</w:t>
      </w:r>
    </w:p>
    <w:p w:rsidR="00CD7900" w:rsidRDefault="00CD7900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7900" w:rsidRPr="00CD7900" w:rsidRDefault="00CD7900" w:rsidP="00CD7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00">
        <w:rPr>
          <w:rFonts w:ascii="Times New Roman" w:hAnsi="Times New Roman" w:cs="Times New Roman"/>
          <w:b/>
          <w:sz w:val="28"/>
          <w:szCs w:val="28"/>
        </w:rPr>
        <w:t>Поощрение участников фестиваля</w:t>
      </w:r>
    </w:p>
    <w:p w:rsidR="00CD7900" w:rsidRDefault="00CD7900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</w:t>
      </w:r>
      <w:r w:rsidR="00BF78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жюри присуждаются грамоты, дипломы лауреатов I, II, III степени в каждой из конкурсных номинаций.</w:t>
      </w:r>
    </w:p>
    <w:p w:rsidR="00CD7900" w:rsidRDefault="00CD7900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7900" w:rsidRDefault="00CD7900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фестиваля формируется оргкомитетом.</w:t>
      </w:r>
    </w:p>
    <w:p w:rsidR="00CD7900" w:rsidRDefault="00CD7900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оставляет за собой право:</w:t>
      </w:r>
    </w:p>
    <w:p w:rsidR="00CD7900" w:rsidRDefault="00CD7900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разделить одну награду между несколькими участниками;</w:t>
      </w:r>
    </w:p>
    <w:p w:rsidR="00CD7900" w:rsidRDefault="00CD7900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вручать не все награды;</w:t>
      </w:r>
    </w:p>
    <w:p w:rsidR="00CD7900" w:rsidRPr="00CD7900" w:rsidRDefault="00CD7900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своему усмотрению, учреждать специальные дипломы и Гран-при.</w:t>
      </w:r>
    </w:p>
    <w:p w:rsidR="00CD7900" w:rsidRPr="0096739C" w:rsidRDefault="00CD7900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39C" w:rsidRDefault="0096739C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5D9" w:rsidRDefault="009715D9" w:rsidP="00665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ADB" w:rsidRPr="009F6E92" w:rsidRDefault="00665ADB" w:rsidP="009F6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A11" w:rsidRDefault="003C0A11" w:rsidP="009F6E92">
      <w:pPr>
        <w:jc w:val="right"/>
      </w:pPr>
    </w:p>
    <w:sectPr w:rsidR="003C0A11" w:rsidSect="000C0C3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6E92"/>
    <w:rsid w:val="000C0C35"/>
    <w:rsid w:val="00243A7A"/>
    <w:rsid w:val="003048B4"/>
    <w:rsid w:val="003C0A11"/>
    <w:rsid w:val="005E5E9E"/>
    <w:rsid w:val="006365CE"/>
    <w:rsid w:val="00665ADB"/>
    <w:rsid w:val="0096739C"/>
    <w:rsid w:val="009715D9"/>
    <w:rsid w:val="009F6E92"/>
    <w:rsid w:val="00AD54DC"/>
    <w:rsid w:val="00BC5B72"/>
    <w:rsid w:val="00BC7348"/>
    <w:rsid w:val="00BF781A"/>
    <w:rsid w:val="00CD7900"/>
    <w:rsid w:val="00ED438C"/>
    <w:rsid w:val="00F0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E9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73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ronauf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Анвар</cp:lastModifiedBy>
  <cp:revision>3</cp:revision>
  <dcterms:created xsi:type="dcterms:W3CDTF">2017-02-06T08:38:00Z</dcterms:created>
  <dcterms:modified xsi:type="dcterms:W3CDTF">2017-02-06T09:09:00Z</dcterms:modified>
</cp:coreProperties>
</file>